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E0" w:rsidRPr="00EE07E0" w:rsidRDefault="00EE07E0" w:rsidP="00831E41">
      <w:pPr>
        <w:ind w:firstLine="709"/>
        <w:jc w:val="both"/>
        <w:rPr>
          <w:b/>
          <w:szCs w:val="28"/>
        </w:rPr>
      </w:pPr>
      <w:bookmarkStart w:id="0" w:name="_GoBack"/>
      <w:r w:rsidRPr="00EE07E0">
        <w:rPr>
          <w:b/>
          <w:szCs w:val="28"/>
        </w:rPr>
        <w:t>О проведении очередного общего собрания акционеров.</w:t>
      </w:r>
    </w:p>
    <w:bookmarkEnd w:id="0"/>
    <w:p w:rsidR="00EE07E0" w:rsidRDefault="00EE07E0" w:rsidP="00831E41">
      <w:pPr>
        <w:ind w:firstLine="709"/>
        <w:jc w:val="both"/>
        <w:rPr>
          <w:sz w:val="24"/>
          <w:szCs w:val="24"/>
        </w:rPr>
      </w:pP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b/>
          <w:bCs/>
          <w:sz w:val="24"/>
          <w:szCs w:val="24"/>
        </w:rPr>
        <w:t>Уважаемые акционеры ОАО «</w:t>
      </w:r>
      <w:proofErr w:type="spellStart"/>
      <w:r w:rsidRPr="00EE07E0">
        <w:rPr>
          <w:b/>
          <w:bCs/>
          <w:sz w:val="24"/>
          <w:szCs w:val="24"/>
        </w:rPr>
        <w:t>Керамин</w:t>
      </w:r>
      <w:proofErr w:type="spellEnd"/>
      <w:r w:rsidRPr="00EE07E0">
        <w:rPr>
          <w:sz w:val="24"/>
          <w:szCs w:val="24"/>
        </w:rPr>
        <w:t>»!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 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b/>
          <w:bCs/>
          <w:sz w:val="24"/>
          <w:szCs w:val="24"/>
        </w:rPr>
        <w:t>27 марта 2020 года состоится годовое общее собрание акционеров ОАО</w:t>
      </w:r>
      <w:r w:rsidRPr="00EE07E0">
        <w:rPr>
          <w:sz w:val="24"/>
          <w:szCs w:val="24"/>
        </w:rPr>
        <w:t> </w:t>
      </w:r>
      <w:r w:rsidRPr="00EE07E0">
        <w:rPr>
          <w:b/>
          <w:bCs/>
          <w:sz w:val="24"/>
          <w:szCs w:val="24"/>
        </w:rPr>
        <w:t>«</w:t>
      </w:r>
      <w:proofErr w:type="spellStart"/>
      <w:r w:rsidRPr="00EE07E0">
        <w:rPr>
          <w:b/>
          <w:bCs/>
          <w:sz w:val="24"/>
          <w:szCs w:val="24"/>
        </w:rPr>
        <w:t>Керамин</w:t>
      </w:r>
      <w:proofErr w:type="spellEnd"/>
      <w:r w:rsidRPr="00EE07E0">
        <w:rPr>
          <w:b/>
          <w:bCs/>
          <w:sz w:val="24"/>
          <w:szCs w:val="24"/>
        </w:rPr>
        <w:t>», расположенного по адресу: г. Минск, ул. Серова, 22.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b/>
          <w:bCs/>
          <w:sz w:val="24"/>
          <w:szCs w:val="24"/>
        </w:rPr>
        <w:t>Место проведения собрания: г. Минск, ул. Серова, 22, актовый зал.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 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b/>
          <w:bCs/>
          <w:sz w:val="24"/>
          <w:szCs w:val="24"/>
        </w:rPr>
        <w:t>Повестка дня: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1. Об итогах финансово-хозяйственной деятельности ОАО «</w:t>
      </w:r>
      <w:proofErr w:type="spellStart"/>
      <w:r w:rsidRPr="00EE07E0">
        <w:rPr>
          <w:sz w:val="24"/>
          <w:szCs w:val="24"/>
        </w:rPr>
        <w:t>Керамин</w:t>
      </w:r>
      <w:proofErr w:type="spellEnd"/>
      <w:r w:rsidRPr="00EE07E0">
        <w:rPr>
          <w:sz w:val="24"/>
          <w:szCs w:val="24"/>
        </w:rPr>
        <w:t>» за 2019 год и основных направлениях развития на 2020 год.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2. О работе Наблюдательного совета в 2019 году.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3. О результатах ревизии финансовой и хозяйственной деятельности Общества за 2019 год, проведенной ревизионной комиссией Общества, и аудита бухгалтерской (финансовой) отчетности.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4. Утверждение годового отчета, годовой бухгалтерской (финансовой) отчетности Общества за 2019 год.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5. Об изменении сметы распределения и направления использования прибыли (прочих расходов по текущей деятельности) на 2019 год и первый квартал 2020 года.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6. Отчет об исполнении сметы распределения и использования прибыли (прочих расходов по текущей деятельности) за 2019 год.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7. Распределение прибыли, остающейся в распоряжении Общества за 2019 год. О выплате дивидендов за 2019 год.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8. Утверждение сметы распределения и направления использования прибыли (прочих расходов по текущей деятельности) на 2020 год и первый квартал 2021 года. Периодичность выплаты дивидендов за 2020 год.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9. Об установлении размера резервного фонда заработной платы.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10. О внесении изменения в Устав Общества.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11. О предоставлении безвозмездной (спонсорской) помощи.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12. Об утверждении изменения 1 к Положению о ревизионной комиссии ОАО «</w:t>
      </w:r>
      <w:proofErr w:type="spellStart"/>
      <w:r w:rsidRPr="00EE07E0">
        <w:rPr>
          <w:sz w:val="24"/>
          <w:szCs w:val="24"/>
        </w:rPr>
        <w:t>Керамин</w:t>
      </w:r>
      <w:proofErr w:type="spellEnd"/>
      <w:r w:rsidRPr="00EE07E0">
        <w:rPr>
          <w:sz w:val="24"/>
          <w:szCs w:val="24"/>
        </w:rPr>
        <w:t>».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13. Избрание членов ревизионной комиссии Общества.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14. Избрание членов Наблюдательного совета кумулятивным голосованием.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15. Об определении размера вознаграждения членам Наблюдательного совета и ревизионной комиссии Общества в период исполнения обязанностей.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b/>
          <w:bCs/>
          <w:sz w:val="24"/>
          <w:szCs w:val="24"/>
        </w:rPr>
        <w:t>Собрание проводится в очной форме.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b/>
          <w:bCs/>
          <w:sz w:val="24"/>
          <w:szCs w:val="24"/>
        </w:rPr>
        <w:t>Органом, созывающим годовое общее собрание акционеров, согласно п.30 Устава является Наблюдательный совет ОАО «</w:t>
      </w:r>
      <w:proofErr w:type="spellStart"/>
      <w:r w:rsidRPr="00EE07E0">
        <w:rPr>
          <w:b/>
          <w:bCs/>
          <w:sz w:val="24"/>
          <w:szCs w:val="24"/>
        </w:rPr>
        <w:t>Керамин</w:t>
      </w:r>
      <w:proofErr w:type="spellEnd"/>
      <w:r w:rsidRPr="00EE07E0">
        <w:rPr>
          <w:b/>
          <w:bCs/>
          <w:sz w:val="24"/>
          <w:szCs w:val="24"/>
        </w:rPr>
        <w:t>».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b/>
          <w:bCs/>
          <w:sz w:val="24"/>
          <w:szCs w:val="24"/>
        </w:rPr>
        <w:t>Годовое общее собрание акционеров созывается в соответствии с ч. 3 ст. 36 Закона Республики Беларусь от 09.12.1992 N 2020-XII "О хозяйственных обществах" и решением Наблюдательного совета ОАО «</w:t>
      </w:r>
      <w:proofErr w:type="spellStart"/>
      <w:r w:rsidRPr="00EE07E0">
        <w:rPr>
          <w:b/>
          <w:bCs/>
          <w:sz w:val="24"/>
          <w:szCs w:val="24"/>
        </w:rPr>
        <w:t>Керамин</w:t>
      </w:r>
      <w:proofErr w:type="spellEnd"/>
      <w:r w:rsidRPr="00EE07E0">
        <w:rPr>
          <w:b/>
          <w:bCs/>
          <w:sz w:val="24"/>
          <w:szCs w:val="24"/>
        </w:rPr>
        <w:t>» от 21.02.2020 (протокол № 25).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С материалами, подготовленными к собранию, можно ознакомиться по адресу: г. Минск, ул. Серова, 22, к. 205 с 23 марта 2020 г. по 26 марта 2020 г. по месту нахождения Общества: г. Минск, ул. Серова 22, комната № 205 с 9-00 до 15-45, 27 марта 2020 г. – по месту проведения собрания с 11-30.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С информацией о деятельности Общества согласно ст. 39 Закона Республики Беларусь от 9 декабря 1992 г. № 2020-XII «О хозяйственных обществах» за 2019 год можно ознакомиться с 06 марта 2020г. по 26 марта 2020 г., по месту нахождения Общества: г. Минск, ул. Серова 22, комната № 205 в рабочие дни с 9-00 до 15-45; - 27 марта 2020 г. - по месту проведения собрания с 11-30.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Регистрация участников собрания с 11-30 до 12-30, по месту проведения собрания (фойе актового зала).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Начало работы собрания –27 марта 2020 года в 13-00.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lastRenderedPageBreak/>
        <w:t>Дата составления списка лиц, имеющих право на участие в собрании и на получение дивидендов – 05 марта 2020 года.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Лицам, имеющим право на участие в собрании, для регистрации при себе иметь документ, удостоверяющий личность и документы, подтверждающие право на участие в собрании</w:t>
      </w:r>
      <w:r w:rsidRPr="00EE07E0">
        <w:rPr>
          <w:b/>
          <w:bCs/>
          <w:sz w:val="24"/>
          <w:szCs w:val="24"/>
        </w:rPr>
        <w:t>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Контактные телефоны: 219 26 19; 219 26 62; 219 26 13.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sz w:val="24"/>
          <w:szCs w:val="24"/>
        </w:rPr>
        <w:t> </w:t>
      </w:r>
    </w:p>
    <w:p w:rsidR="00EE07E0" w:rsidRPr="00EE07E0" w:rsidRDefault="00EE07E0" w:rsidP="00EE07E0">
      <w:pPr>
        <w:ind w:firstLine="709"/>
        <w:jc w:val="both"/>
        <w:rPr>
          <w:sz w:val="24"/>
          <w:szCs w:val="24"/>
        </w:rPr>
      </w:pPr>
      <w:r w:rsidRPr="00EE07E0">
        <w:rPr>
          <w:b/>
          <w:bCs/>
          <w:sz w:val="24"/>
          <w:szCs w:val="24"/>
        </w:rPr>
        <w:t>Наблюдательный совет ОАО «</w:t>
      </w:r>
      <w:proofErr w:type="spellStart"/>
      <w:r w:rsidRPr="00EE07E0">
        <w:rPr>
          <w:b/>
          <w:bCs/>
          <w:sz w:val="24"/>
          <w:szCs w:val="24"/>
        </w:rPr>
        <w:t>Керамин</w:t>
      </w:r>
      <w:proofErr w:type="spellEnd"/>
      <w:r w:rsidRPr="00EE07E0">
        <w:rPr>
          <w:b/>
          <w:bCs/>
          <w:sz w:val="24"/>
          <w:szCs w:val="24"/>
        </w:rPr>
        <w:t>»</w:t>
      </w:r>
    </w:p>
    <w:p w:rsidR="00EE07E0" w:rsidRPr="00DC0520" w:rsidRDefault="00EE07E0" w:rsidP="00831E41">
      <w:pPr>
        <w:ind w:firstLine="709"/>
        <w:jc w:val="both"/>
        <w:rPr>
          <w:sz w:val="24"/>
          <w:szCs w:val="24"/>
        </w:rPr>
      </w:pPr>
    </w:p>
    <w:p w:rsidR="00831E41" w:rsidRDefault="00831E41" w:rsidP="00831E41">
      <w:pPr>
        <w:ind w:firstLine="708"/>
        <w:outlineLvl w:val="0"/>
        <w:rPr>
          <w:b/>
          <w:szCs w:val="28"/>
        </w:rPr>
      </w:pPr>
    </w:p>
    <w:p w:rsidR="00EE07E0" w:rsidRPr="002B2062" w:rsidRDefault="00EE07E0" w:rsidP="00831E41">
      <w:pPr>
        <w:ind w:firstLine="708"/>
        <w:outlineLvl w:val="0"/>
        <w:rPr>
          <w:b/>
          <w:szCs w:val="28"/>
        </w:rPr>
      </w:pPr>
    </w:p>
    <w:p w:rsidR="00831E41" w:rsidRDefault="00831E41" w:rsidP="00831E41"/>
    <w:p w:rsidR="006777AA" w:rsidRDefault="006777AA"/>
    <w:sectPr w:rsidR="006777AA" w:rsidSect="00A926E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1"/>
    <w:rsid w:val="000C20F4"/>
    <w:rsid w:val="001B7338"/>
    <w:rsid w:val="002A1F46"/>
    <w:rsid w:val="003B30E3"/>
    <w:rsid w:val="00553B46"/>
    <w:rsid w:val="00626617"/>
    <w:rsid w:val="006672A1"/>
    <w:rsid w:val="006777AA"/>
    <w:rsid w:val="00811833"/>
    <w:rsid w:val="00831E41"/>
    <w:rsid w:val="00837D0C"/>
    <w:rsid w:val="008F6656"/>
    <w:rsid w:val="00A97C70"/>
    <w:rsid w:val="00D32800"/>
    <w:rsid w:val="00DE69BC"/>
    <w:rsid w:val="00E8628A"/>
    <w:rsid w:val="00E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5227"/>
  <w15:chartTrackingRefBased/>
  <w15:docId w15:val="{AF43076C-1A92-4329-A13A-04662AD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31E41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1E4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831E4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oint">
    <w:name w:val="point"/>
    <w:basedOn w:val="a"/>
    <w:rsid w:val="00831E41"/>
    <w:pPr>
      <w:overflowPunct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6672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2A1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2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2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7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Костейко Анна Александровна</cp:lastModifiedBy>
  <cp:revision>4</cp:revision>
  <dcterms:created xsi:type="dcterms:W3CDTF">2018-08-29T11:02:00Z</dcterms:created>
  <dcterms:modified xsi:type="dcterms:W3CDTF">2024-12-11T10:49:00Z</dcterms:modified>
</cp:coreProperties>
</file>