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E955A3">
        <w:t>26</w:t>
      </w:r>
      <w:r w:rsidR="00737F4A">
        <w:t>.</w:t>
      </w:r>
      <w:r w:rsidR="00E955A3">
        <w:t>03</w:t>
      </w:r>
      <w:r w:rsidR="000047C2">
        <w:t>.2021</w:t>
      </w:r>
      <w:r w:rsidR="00BA4053" w:rsidRPr="009865B8">
        <w:t xml:space="preserve"> (протокол № </w:t>
      </w:r>
      <w:r w:rsidR="00E955A3">
        <w:t>1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E955A3">
              <w:rPr>
                <w:b/>
                <w:sz w:val="22"/>
                <w:szCs w:val="22"/>
              </w:rPr>
              <w:t xml:space="preserve"> 31.01.2021</w:t>
            </w:r>
          </w:p>
        </w:tc>
      </w:tr>
      <w:tr w:rsidR="00BF6BDD" w:rsidRPr="009865B8" w:rsidTr="00B21561">
        <w:trPr>
          <w:trHeight w:val="1147"/>
        </w:trPr>
        <w:tc>
          <w:tcPr>
            <w:tcW w:w="562" w:type="dxa"/>
            <w:vMerge w:val="restart"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E46B0A" w:rsidRDefault="000047C2" w:rsidP="00754591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 w:rsidRPr="000047C2">
              <w:rPr>
                <w:snapToGrid w:val="0"/>
                <w:sz w:val="22"/>
                <w:szCs w:val="22"/>
              </w:rPr>
              <w:t>28.12.2020 № С-74</w:t>
            </w:r>
            <w:r>
              <w:rPr>
                <w:snapToGrid w:val="0"/>
                <w:sz w:val="22"/>
                <w:szCs w:val="22"/>
              </w:rPr>
              <w:t xml:space="preserve"> в части</w:t>
            </w:r>
            <w:r w:rsidR="00754591">
              <w:rPr>
                <w:snapToGrid w:val="0"/>
                <w:sz w:val="22"/>
                <w:szCs w:val="22"/>
              </w:rPr>
              <w:t xml:space="preserve"> изменения</w:t>
            </w:r>
            <w:r>
              <w:rPr>
                <w:snapToGrid w:val="0"/>
                <w:sz w:val="22"/>
                <w:szCs w:val="22"/>
              </w:rPr>
              <w:t xml:space="preserve"> уровня отпускных цен на </w:t>
            </w:r>
            <w:r w:rsidR="00754591">
              <w:rPr>
                <w:snapToGrid w:val="0"/>
                <w:sz w:val="22"/>
                <w:szCs w:val="22"/>
              </w:rPr>
              <w:t>продукцию</w:t>
            </w:r>
            <w:r w:rsidR="00E955A3">
              <w:rPr>
                <w:snapToGrid w:val="0"/>
                <w:sz w:val="22"/>
                <w:szCs w:val="22"/>
              </w:rPr>
              <w:t xml:space="preserve"> и условий оплаты продукции</w:t>
            </w:r>
          </w:p>
        </w:tc>
        <w:tc>
          <w:tcPr>
            <w:tcW w:w="2126" w:type="dxa"/>
            <w:vAlign w:val="center"/>
          </w:tcPr>
          <w:p w:rsidR="00BF6BDD" w:rsidRDefault="000047C2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F6BDD" w:rsidRDefault="00E955A3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181 477</w:t>
            </w:r>
            <w:bookmarkStart w:id="0" w:name="_GoBack"/>
            <w:bookmarkEnd w:id="0"/>
            <w:r w:rsidR="00BF6BDD">
              <w:rPr>
                <w:sz w:val="22"/>
                <w:szCs w:val="22"/>
              </w:rPr>
              <w:t xml:space="preserve"> тыс. рублей</w:t>
            </w:r>
          </w:p>
        </w:tc>
      </w:tr>
      <w:tr w:rsidR="00BF6BDD" w:rsidRPr="009865B8" w:rsidTr="00B21561">
        <w:trPr>
          <w:trHeight w:val="710"/>
        </w:trPr>
        <w:tc>
          <w:tcPr>
            <w:tcW w:w="562" w:type="dxa"/>
            <w:vMerge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BF6BDD" w:rsidRDefault="000047C2" w:rsidP="00E955A3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</w:t>
            </w:r>
            <w:r w:rsidR="008B32E9">
              <w:rPr>
                <w:snapToGrid w:val="0"/>
                <w:sz w:val="22"/>
                <w:szCs w:val="22"/>
              </w:rPr>
              <w:t>ы</w:t>
            </w:r>
            <w:r>
              <w:rPr>
                <w:snapToGrid w:val="0"/>
                <w:sz w:val="22"/>
                <w:szCs w:val="22"/>
              </w:rPr>
              <w:t xml:space="preserve"> поставки от </w:t>
            </w:r>
            <w:r w:rsidRPr="000047C2">
              <w:rPr>
                <w:snapToGrid w:val="0"/>
                <w:sz w:val="22"/>
                <w:szCs w:val="22"/>
              </w:rPr>
              <w:t>13.12.2019 № С-74</w:t>
            </w:r>
            <w:r w:rsidR="008B32E9">
              <w:rPr>
                <w:snapToGrid w:val="0"/>
                <w:sz w:val="22"/>
                <w:szCs w:val="22"/>
              </w:rPr>
              <w:t xml:space="preserve"> </w:t>
            </w:r>
            <w:r w:rsidR="00E955A3">
              <w:rPr>
                <w:snapToGrid w:val="0"/>
                <w:sz w:val="22"/>
                <w:szCs w:val="22"/>
              </w:rPr>
              <w:t>в</w:t>
            </w:r>
            <w:r>
              <w:rPr>
                <w:snapToGrid w:val="0"/>
                <w:sz w:val="22"/>
                <w:szCs w:val="22"/>
              </w:rPr>
              <w:t xml:space="preserve"> части изменения условий оплаты продукции</w:t>
            </w:r>
          </w:p>
        </w:tc>
        <w:tc>
          <w:tcPr>
            <w:tcW w:w="2126" w:type="dxa"/>
            <w:vAlign w:val="center"/>
          </w:tcPr>
          <w:p w:rsidR="00BF6BDD" w:rsidRPr="00BF6BDD" w:rsidRDefault="000047C2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F6BDD" w:rsidRDefault="0026134D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047C2" w:rsidRPr="009865B8" w:rsidTr="00B21561">
        <w:trPr>
          <w:trHeight w:val="934"/>
        </w:trPr>
        <w:tc>
          <w:tcPr>
            <w:tcW w:w="562" w:type="dxa"/>
            <w:vAlign w:val="center"/>
          </w:tcPr>
          <w:p w:rsidR="000047C2" w:rsidRDefault="000047C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0047C2" w:rsidRDefault="000047C2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Минск)</w:t>
            </w:r>
          </w:p>
        </w:tc>
        <w:tc>
          <w:tcPr>
            <w:tcW w:w="1985" w:type="dxa"/>
            <w:vAlign w:val="center"/>
          </w:tcPr>
          <w:p w:rsidR="000047C2" w:rsidRPr="00737F4A" w:rsidRDefault="00E955A3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</w:t>
            </w:r>
            <w:r w:rsidRPr="00E955A3">
              <w:rPr>
                <w:sz w:val="22"/>
                <w:szCs w:val="22"/>
              </w:rPr>
              <w:t xml:space="preserve"> о распределении расходов на совместную организацию участия в выставке</w:t>
            </w:r>
          </w:p>
        </w:tc>
        <w:tc>
          <w:tcPr>
            <w:tcW w:w="3969" w:type="dxa"/>
            <w:vAlign w:val="center"/>
          </w:tcPr>
          <w:p w:rsidR="000047C2" w:rsidRPr="003F0316" w:rsidRDefault="00E955A3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Дополнение к </w:t>
            </w:r>
            <w:r w:rsidRPr="00E955A3">
              <w:rPr>
                <w:snapToGrid w:val="0"/>
                <w:sz w:val="22"/>
                <w:szCs w:val="22"/>
              </w:rPr>
              <w:t>соглашению от 19.12.2019 о разделении расходов на совместную организацию участия в выставке «</w:t>
            </w:r>
            <w:proofErr w:type="spellStart"/>
            <w:r w:rsidRPr="00E955A3">
              <w:rPr>
                <w:snapToGrid w:val="0"/>
                <w:sz w:val="22"/>
                <w:szCs w:val="22"/>
              </w:rPr>
              <w:t>Будэкспо</w:t>
            </w:r>
            <w:proofErr w:type="spellEnd"/>
            <w:r w:rsidRPr="00E955A3">
              <w:rPr>
                <w:snapToGrid w:val="0"/>
                <w:sz w:val="22"/>
                <w:szCs w:val="22"/>
              </w:rPr>
              <w:t xml:space="preserve"> 2021»</w:t>
            </w:r>
          </w:p>
        </w:tc>
        <w:tc>
          <w:tcPr>
            <w:tcW w:w="2126" w:type="dxa"/>
            <w:vAlign w:val="center"/>
          </w:tcPr>
          <w:p w:rsidR="000047C2" w:rsidRDefault="00B21561" w:rsidP="000047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047C2" w:rsidRDefault="000047C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955A3"/>
    <w:rsid w:val="00EA341A"/>
    <w:rsid w:val="00EA51C3"/>
    <w:rsid w:val="00EA558F"/>
    <w:rsid w:val="00EB13E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22EA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544E-9419-477B-BCD1-47B0AA18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2021-03-26T10:31:00Z</dcterms:created>
  <dcterms:modified xsi:type="dcterms:W3CDTF">2021-03-26T10:31:00Z</dcterms:modified>
</cp:coreProperties>
</file>