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0260E6">
        <w:t>20.03</w:t>
      </w:r>
      <w:r w:rsidR="004228AA">
        <w:t>.2020</w:t>
      </w:r>
      <w:r w:rsidR="00BA4053" w:rsidRPr="009865B8">
        <w:t xml:space="preserve"> (протокол № </w:t>
      </w:r>
      <w:r w:rsidR="000260E6">
        <w:t>27</w:t>
      </w:r>
      <w:r w:rsidR="00B65E59" w:rsidRPr="009865B8">
        <w:t xml:space="preserve">) принято решение о </w:t>
      </w:r>
      <w:r w:rsidRPr="009865B8">
        <w:t>совершении</w:t>
      </w:r>
      <w:r w:rsidR="000C55D6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AE2028">
              <w:rPr>
                <w:b/>
                <w:sz w:val="22"/>
                <w:szCs w:val="22"/>
              </w:rPr>
              <w:t xml:space="preserve"> 3</w:t>
            </w:r>
            <w:r w:rsidR="008D3A26">
              <w:rPr>
                <w:b/>
                <w:sz w:val="22"/>
                <w:szCs w:val="22"/>
              </w:rPr>
              <w:t>1.01.2020</w:t>
            </w:r>
          </w:p>
        </w:tc>
      </w:tr>
      <w:tr w:rsidR="000260E6" w:rsidRPr="009865B8" w:rsidTr="000260E6">
        <w:trPr>
          <w:trHeight w:val="2139"/>
        </w:trPr>
        <w:tc>
          <w:tcPr>
            <w:tcW w:w="562" w:type="dxa"/>
            <w:vMerge w:val="restart"/>
            <w:vAlign w:val="center"/>
          </w:tcPr>
          <w:p w:rsidR="000260E6" w:rsidRDefault="000260E6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0260E6" w:rsidRDefault="000260E6" w:rsidP="008225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 (г. Москва, Российская Федерация)</w:t>
            </w:r>
          </w:p>
        </w:tc>
        <w:tc>
          <w:tcPr>
            <w:tcW w:w="1985" w:type="dxa"/>
            <w:vAlign w:val="center"/>
          </w:tcPr>
          <w:p w:rsidR="000260E6" w:rsidRDefault="000260E6" w:rsidP="000260E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E46B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поставки</w:t>
            </w:r>
          </w:p>
        </w:tc>
        <w:tc>
          <w:tcPr>
            <w:tcW w:w="3969" w:type="dxa"/>
            <w:vAlign w:val="center"/>
          </w:tcPr>
          <w:p w:rsidR="000260E6" w:rsidRPr="008D3A26" w:rsidRDefault="000260E6" w:rsidP="000260E6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0260E6">
              <w:rPr>
                <w:sz w:val="22"/>
                <w:szCs w:val="22"/>
              </w:rPr>
              <w:t>ОАО «Керамин» (Поставщик) обязуется передать продукцию, количество, ассортимент, стоимость которой определяется согласно подписываемых сторонами спецификаций, а ООО «ТК «Керамин – Центр» (Покупатель) обязуется принять и оплатить ее</w:t>
            </w:r>
          </w:p>
        </w:tc>
        <w:tc>
          <w:tcPr>
            <w:tcW w:w="2126" w:type="dxa"/>
            <w:vAlign w:val="center"/>
          </w:tcPr>
          <w:p w:rsidR="000260E6" w:rsidRDefault="000260E6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0E6">
              <w:rPr>
                <w:sz w:val="22"/>
                <w:szCs w:val="22"/>
              </w:rPr>
              <w:t>1 100 000 000 (один миллиард сто миллионов) российских рублей</w:t>
            </w:r>
          </w:p>
        </w:tc>
        <w:tc>
          <w:tcPr>
            <w:tcW w:w="2268" w:type="dxa"/>
            <w:vAlign w:val="center"/>
          </w:tcPr>
          <w:p w:rsidR="000260E6" w:rsidRDefault="000260E6" w:rsidP="000260E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180 404 тыс. рублей</w:t>
            </w:r>
          </w:p>
        </w:tc>
      </w:tr>
      <w:tr w:rsidR="000260E6" w:rsidRPr="009865B8" w:rsidTr="000260E6">
        <w:trPr>
          <w:trHeight w:val="1913"/>
        </w:trPr>
        <w:tc>
          <w:tcPr>
            <w:tcW w:w="562" w:type="dxa"/>
            <w:vMerge/>
            <w:vAlign w:val="center"/>
          </w:tcPr>
          <w:p w:rsidR="000260E6" w:rsidRDefault="000260E6" w:rsidP="008D3A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260E6" w:rsidRDefault="000260E6" w:rsidP="008225D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260E6" w:rsidRDefault="000260E6" w:rsidP="000260E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  <w:vAlign w:val="center"/>
          </w:tcPr>
          <w:p w:rsidR="000260E6" w:rsidRPr="00E46B0A" w:rsidRDefault="000260E6" w:rsidP="008D3A26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0260E6">
              <w:rPr>
                <w:snapToGrid w:val="0"/>
                <w:sz w:val="22"/>
                <w:szCs w:val="22"/>
              </w:rPr>
              <w:t>Поставщик (ООО «ТК «Керамин-Центр») обязуется поставить и передать Покупателю (ОАО «Керамин») товар в порядке и на условиях, определённых договором, а Покупатель обязуется принять и оплатить товар в ассортименте, количестве и по ценам согласно спецификация</w:t>
            </w:r>
            <w:r>
              <w:rPr>
                <w:snapToGrid w:val="0"/>
                <w:sz w:val="22"/>
                <w:szCs w:val="22"/>
              </w:rPr>
              <w:t>м</w:t>
            </w:r>
          </w:p>
        </w:tc>
        <w:tc>
          <w:tcPr>
            <w:tcW w:w="2126" w:type="dxa"/>
            <w:vAlign w:val="center"/>
          </w:tcPr>
          <w:p w:rsidR="000260E6" w:rsidRDefault="000260E6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5 000 000 российских рублей на 2020 год</w:t>
            </w:r>
          </w:p>
        </w:tc>
        <w:tc>
          <w:tcPr>
            <w:tcW w:w="2268" w:type="dxa"/>
            <w:vAlign w:val="center"/>
          </w:tcPr>
          <w:p w:rsidR="000260E6" w:rsidRDefault="00E11814" w:rsidP="00E46B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260E6" w:rsidRPr="009865B8" w:rsidTr="000260E6">
        <w:trPr>
          <w:trHeight w:val="1455"/>
        </w:trPr>
        <w:tc>
          <w:tcPr>
            <w:tcW w:w="562" w:type="dxa"/>
            <w:vMerge w:val="restart"/>
            <w:vAlign w:val="center"/>
          </w:tcPr>
          <w:p w:rsidR="000260E6" w:rsidRDefault="000260E6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Merge w:val="restart"/>
            <w:vAlign w:val="center"/>
          </w:tcPr>
          <w:p w:rsidR="000260E6" w:rsidRDefault="000260E6" w:rsidP="008225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 Санкт – Петербург, Российская Федерация)</w:t>
            </w:r>
          </w:p>
        </w:tc>
        <w:tc>
          <w:tcPr>
            <w:tcW w:w="1985" w:type="dxa"/>
            <w:vAlign w:val="center"/>
          </w:tcPr>
          <w:p w:rsidR="000260E6" w:rsidRDefault="000260E6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E46B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поставки</w:t>
            </w:r>
          </w:p>
        </w:tc>
        <w:tc>
          <w:tcPr>
            <w:tcW w:w="3969" w:type="dxa"/>
            <w:vAlign w:val="center"/>
          </w:tcPr>
          <w:p w:rsidR="000260E6" w:rsidRPr="00E46B0A" w:rsidRDefault="000260E6" w:rsidP="008D3A26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0260E6">
              <w:rPr>
                <w:snapToGrid w:val="0"/>
                <w:sz w:val="22"/>
                <w:szCs w:val="22"/>
              </w:rPr>
              <w:t>ОАО «Керамин» (Поставщик) обязуется передать продукцию, количество, ассортимент, стоимость которой определяется согласно подписываемых сторонами спецификаций, а ООО «Керамин – Нева» (Покупатель) обязуется принять и опл</w:t>
            </w:r>
            <w:r w:rsidR="009B784A">
              <w:rPr>
                <w:snapToGrid w:val="0"/>
                <w:sz w:val="22"/>
                <w:szCs w:val="22"/>
              </w:rPr>
              <w:t>атить ее</w:t>
            </w:r>
          </w:p>
        </w:tc>
        <w:tc>
          <w:tcPr>
            <w:tcW w:w="2126" w:type="dxa"/>
            <w:vAlign w:val="center"/>
          </w:tcPr>
          <w:p w:rsidR="000260E6" w:rsidRDefault="000260E6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0E6">
              <w:rPr>
                <w:sz w:val="22"/>
                <w:szCs w:val="22"/>
              </w:rPr>
              <w:t>1 100 000 000 (один миллиард сто миллионов) российских рублей;</w:t>
            </w:r>
          </w:p>
        </w:tc>
        <w:tc>
          <w:tcPr>
            <w:tcW w:w="2268" w:type="dxa"/>
            <w:vAlign w:val="center"/>
          </w:tcPr>
          <w:p w:rsidR="000260E6" w:rsidRDefault="00E11814" w:rsidP="00E46B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260E6" w:rsidRPr="009865B8" w:rsidTr="009B784A">
        <w:trPr>
          <w:trHeight w:val="1128"/>
        </w:trPr>
        <w:tc>
          <w:tcPr>
            <w:tcW w:w="562" w:type="dxa"/>
            <w:vMerge/>
            <w:vAlign w:val="center"/>
          </w:tcPr>
          <w:p w:rsidR="000260E6" w:rsidRDefault="000260E6" w:rsidP="008D3A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260E6" w:rsidRDefault="000260E6" w:rsidP="008225D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260E6" w:rsidRDefault="000260E6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E46B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поставки</w:t>
            </w:r>
          </w:p>
        </w:tc>
        <w:tc>
          <w:tcPr>
            <w:tcW w:w="3969" w:type="dxa"/>
            <w:vAlign w:val="center"/>
          </w:tcPr>
          <w:p w:rsidR="000260E6" w:rsidRPr="00E46B0A" w:rsidRDefault="00E11814" w:rsidP="008D3A26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от 17.09.2018 № С-82 в части установления отпускных цен</w:t>
            </w:r>
          </w:p>
        </w:tc>
        <w:tc>
          <w:tcPr>
            <w:tcW w:w="2126" w:type="dxa"/>
            <w:vAlign w:val="center"/>
          </w:tcPr>
          <w:p w:rsidR="000260E6" w:rsidRDefault="00E11814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268" w:type="dxa"/>
            <w:vAlign w:val="center"/>
          </w:tcPr>
          <w:p w:rsidR="000260E6" w:rsidRDefault="00E11814" w:rsidP="00E46B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46B0A" w:rsidRPr="009865B8" w:rsidTr="00E11814">
        <w:trPr>
          <w:trHeight w:val="1362"/>
        </w:trPr>
        <w:tc>
          <w:tcPr>
            <w:tcW w:w="562" w:type="dxa"/>
            <w:vAlign w:val="center"/>
          </w:tcPr>
          <w:p w:rsidR="00E46B0A" w:rsidRDefault="000260E6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6B0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46B0A" w:rsidRDefault="00E46B0A" w:rsidP="008225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«BELFAIANTE» S.R.L. (г. </w:t>
            </w:r>
            <w:r w:rsidRPr="00E46B0A">
              <w:rPr>
                <w:sz w:val="22"/>
                <w:szCs w:val="22"/>
              </w:rPr>
              <w:t>Кишинев, Республика Молдова)</w:t>
            </w:r>
          </w:p>
        </w:tc>
        <w:tc>
          <w:tcPr>
            <w:tcW w:w="1985" w:type="dxa"/>
            <w:vAlign w:val="center"/>
          </w:tcPr>
          <w:p w:rsidR="00E46B0A" w:rsidRDefault="00E11814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46B0A">
              <w:rPr>
                <w:sz w:val="22"/>
                <w:szCs w:val="22"/>
              </w:rPr>
              <w:t>оговор поставки</w:t>
            </w:r>
          </w:p>
        </w:tc>
        <w:tc>
          <w:tcPr>
            <w:tcW w:w="3969" w:type="dxa"/>
            <w:vAlign w:val="center"/>
          </w:tcPr>
          <w:p w:rsidR="00E46B0A" w:rsidRPr="00E46B0A" w:rsidRDefault="00E46B0A" w:rsidP="00E46B0A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</w:t>
            </w:r>
            <w:r w:rsidRPr="00E46B0A">
              <w:rPr>
                <w:snapToGrid w:val="0"/>
                <w:sz w:val="22"/>
                <w:szCs w:val="22"/>
              </w:rPr>
              <w:t>в договор</w:t>
            </w:r>
            <w:r w:rsidR="00E11814">
              <w:rPr>
                <w:snapToGrid w:val="0"/>
                <w:sz w:val="22"/>
                <w:szCs w:val="22"/>
              </w:rPr>
              <w:t>ы</w:t>
            </w:r>
            <w:r>
              <w:rPr>
                <w:snapToGrid w:val="0"/>
                <w:sz w:val="22"/>
                <w:szCs w:val="22"/>
              </w:rPr>
              <w:t xml:space="preserve"> поставки</w:t>
            </w:r>
            <w:r w:rsidR="00E11814">
              <w:rPr>
                <w:snapToGrid w:val="0"/>
                <w:sz w:val="22"/>
                <w:szCs w:val="22"/>
              </w:rPr>
              <w:t xml:space="preserve"> от 13.12.2019 № С-74, от 05.04.2019 № С-24,</w:t>
            </w:r>
            <w:r>
              <w:rPr>
                <w:snapToGrid w:val="0"/>
                <w:sz w:val="22"/>
                <w:szCs w:val="22"/>
              </w:rPr>
              <w:t xml:space="preserve"> от 05.04.2019 № С-25 </w:t>
            </w:r>
            <w:r w:rsidRPr="00E46B0A">
              <w:rPr>
                <w:snapToGrid w:val="0"/>
                <w:sz w:val="22"/>
                <w:szCs w:val="22"/>
              </w:rPr>
              <w:t>в части изменения условия о сроках оплаты продукции.</w:t>
            </w:r>
          </w:p>
        </w:tc>
        <w:tc>
          <w:tcPr>
            <w:tcW w:w="2126" w:type="dxa"/>
            <w:vAlign w:val="center"/>
          </w:tcPr>
          <w:p w:rsidR="00E46B0A" w:rsidRDefault="000C310C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46B0A" w:rsidRDefault="000C310C" w:rsidP="00E46B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260E6"/>
    <w:rsid w:val="000462C4"/>
    <w:rsid w:val="0008768B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4228AA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6A60"/>
    <w:rsid w:val="008F73F4"/>
    <w:rsid w:val="0096032A"/>
    <w:rsid w:val="00977F95"/>
    <w:rsid w:val="00982D33"/>
    <w:rsid w:val="009865B8"/>
    <w:rsid w:val="009921E6"/>
    <w:rsid w:val="009979D0"/>
    <w:rsid w:val="009A4C76"/>
    <w:rsid w:val="009B784A"/>
    <w:rsid w:val="009D00FA"/>
    <w:rsid w:val="009D4938"/>
    <w:rsid w:val="00A431A6"/>
    <w:rsid w:val="00A45FE8"/>
    <w:rsid w:val="00A55D92"/>
    <w:rsid w:val="00A70FE6"/>
    <w:rsid w:val="00A87C16"/>
    <w:rsid w:val="00AC435A"/>
    <w:rsid w:val="00AC47C1"/>
    <w:rsid w:val="00AD3D08"/>
    <w:rsid w:val="00AE2028"/>
    <w:rsid w:val="00B04C1B"/>
    <w:rsid w:val="00B12FAF"/>
    <w:rsid w:val="00B26705"/>
    <w:rsid w:val="00B30E6D"/>
    <w:rsid w:val="00B56D83"/>
    <w:rsid w:val="00B65E59"/>
    <w:rsid w:val="00B75F05"/>
    <w:rsid w:val="00BA4053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F4DFF"/>
    <w:rsid w:val="00E0409C"/>
    <w:rsid w:val="00E11814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4570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8ADC-38C8-4CA2-B572-491F061B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2020-03-23T13:19:00Z</dcterms:created>
  <dcterms:modified xsi:type="dcterms:W3CDTF">2020-03-23T13:21:00Z</dcterms:modified>
</cp:coreProperties>
</file>