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B12C42">
        <w:t>10.04</w:t>
      </w:r>
      <w:r w:rsidR="004228AA">
        <w:t>.2020</w:t>
      </w:r>
      <w:r w:rsidR="00BA4053" w:rsidRPr="009865B8">
        <w:t xml:space="preserve"> (протокол № </w:t>
      </w:r>
      <w:r w:rsidR="00B12C42">
        <w:t>2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B12C42">
              <w:rPr>
                <w:b/>
                <w:sz w:val="22"/>
                <w:szCs w:val="22"/>
              </w:rPr>
              <w:t xml:space="preserve"> 29.02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E46B0A" w:rsidRPr="009865B8" w:rsidTr="00B12C42">
        <w:trPr>
          <w:trHeight w:val="3273"/>
        </w:trPr>
        <w:tc>
          <w:tcPr>
            <w:tcW w:w="562" w:type="dxa"/>
            <w:vAlign w:val="center"/>
          </w:tcPr>
          <w:p w:rsidR="00E46B0A" w:rsidRDefault="00E46B0A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E46B0A" w:rsidRDefault="00E46B0A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</w:t>
            </w:r>
            <w:r w:rsidRPr="00705C2A">
              <w:rPr>
                <w:sz w:val="22"/>
                <w:szCs w:val="22"/>
              </w:rPr>
              <w:t xml:space="preserve">, Республика </w:t>
            </w:r>
            <w:r>
              <w:rPr>
                <w:sz w:val="22"/>
                <w:szCs w:val="22"/>
              </w:rPr>
              <w:t>Беларусь</w:t>
            </w:r>
            <w:r w:rsidRPr="00705C2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E46B0A" w:rsidRDefault="00E46B0A" w:rsidP="00B12C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B12C42">
              <w:rPr>
                <w:sz w:val="22"/>
                <w:szCs w:val="22"/>
              </w:rPr>
              <w:t xml:space="preserve"> оказания услуг</w:t>
            </w:r>
          </w:p>
        </w:tc>
        <w:tc>
          <w:tcPr>
            <w:tcW w:w="3969" w:type="dxa"/>
            <w:vAlign w:val="center"/>
          </w:tcPr>
          <w:p w:rsidR="00E46B0A" w:rsidRPr="008D3A26" w:rsidRDefault="00B12C42" w:rsidP="008D3A26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12C42">
              <w:rPr>
                <w:snapToGrid w:val="0"/>
                <w:sz w:val="22"/>
                <w:szCs w:val="22"/>
              </w:rPr>
              <w:t xml:space="preserve">ОАО «Керамин» (исполнитель) обязуется по заданию унитарного предприятия «Керамин – Столица Инвест» (заказчик) оказывать услуги по проведению </w:t>
            </w:r>
            <w:proofErr w:type="spellStart"/>
            <w:r w:rsidRPr="00B12C42">
              <w:rPr>
                <w:snapToGrid w:val="0"/>
                <w:sz w:val="22"/>
                <w:szCs w:val="22"/>
              </w:rPr>
              <w:t>предрейсовых</w:t>
            </w:r>
            <w:proofErr w:type="spellEnd"/>
            <w:r w:rsidRPr="00B12C42">
              <w:rPr>
                <w:snapToGrid w:val="0"/>
                <w:sz w:val="22"/>
                <w:szCs w:val="22"/>
              </w:rPr>
              <w:t xml:space="preserve"> обследований водителей механических транспортных средств (за исключением колёсных тракторов), являющихся работниками заказчика, на допуск к работе (далее – услуги), а заказчик обязуе</w:t>
            </w:r>
            <w:r w:rsidR="0023511E">
              <w:rPr>
                <w:snapToGrid w:val="0"/>
                <w:sz w:val="22"/>
                <w:szCs w:val="22"/>
              </w:rPr>
              <w:t>тся оплачивать оказанные услуги.</w:t>
            </w:r>
          </w:p>
        </w:tc>
        <w:tc>
          <w:tcPr>
            <w:tcW w:w="2126" w:type="dxa"/>
            <w:vAlign w:val="center"/>
          </w:tcPr>
          <w:p w:rsidR="00E46B0A" w:rsidRDefault="00E46B0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46B0A" w:rsidRDefault="00B12C42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182 769</w:t>
            </w:r>
            <w:r w:rsidR="00E46B0A">
              <w:rPr>
                <w:sz w:val="22"/>
                <w:szCs w:val="22"/>
              </w:rPr>
              <w:t xml:space="preserve"> тыс. рублей</w:t>
            </w:r>
          </w:p>
        </w:tc>
      </w:tr>
      <w:tr w:rsidR="00E46B0A" w:rsidRPr="009865B8" w:rsidTr="000C310C">
        <w:trPr>
          <w:trHeight w:val="1691"/>
        </w:trPr>
        <w:tc>
          <w:tcPr>
            <w:tcW w:w="562" w:type="dxa"/>
            <w:vAlign w:val="center"/>
          </w:tcPr>
          <w:p w:rsidR="00E46B0A" w:rsidRDefault="00E46B0A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E46B0A" w:rsidRDefault="00B12C42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E46B0A" w:rsidRDefault="0023511E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46B0A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46B0A" w:rsidRPr="00E46B0A" w:rsidRDefault="00E46B0A" w:rsidP="00E46B0A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="00B12C42" w:rsidRPr="00B12C42">
              <w:rPr>
                <w:snapToGrid w:val="0"/>
                <w:sz w:val="22"/>
                <w:szCs w:val="22"/>
              </w:rPr>
              <w:t>от 04.12.2019 № С-67</w:t>
            </w:r>
            <w:r w:rsidR="00B12C42">
              <w:rPr>
                <w:snapToGrid w:val="0"/>
                <w:sz w:val="22"/>
                <w:szCs w:val="22"/>
              </w:rPr>
              <w:t xml:space="preserve"> </w:t>
            </w:r>
            <w:r w:rsidRPr="00E46B0A">
              <w:rPr>
                <w:snapToGrid w:val="0"/>
                <w:sz w:val="22"/>
                <w:szCs w:val="22"/>
              </w:rPr>
              <w:t>в части изменения условия о сроках оплаты продукции</w:t>
            </w:r>
            <w:r w:rsidR="00B12C42">
              <w:rPr>
                <w:snapToGrid w:val="0"/>
                <w:sz w:val="22"/>
                <w:szCs w:val="22"/>
              </w:rPr>
              <w:t xml:space="preserve"> и об изменении уровня отпускных цен, а также в договор поставки </w:t>
            </w:r>
            <w:r w:rsidR="00B12C42" w:rsidRPr="00B12C42">
              <w:rPr>
                <w:snapToGrid w:val="0"/>
                <w:sz w:val="22"/>
                <w:szCs w:val="22"/>
              </w:rPr>
              <w:t>от 17.09.2018 № С-82</w:t>
            </w:r>
            <w:r w:rsidR="00B12C42">
              <w:rPr>
                <w:snapToGrid w:val="0"/>
                <w:sz w:val="22"/>
                <w:szCs w:val="22"/>
              </w:rPr>
              <w:t xml:space="preserve"> в части</w:t>
            </w:r>
            <w:r w:rsidR="00B12C42" w:rsidRPr="00E46B0A">
              <w:rPr>
                <w:snapToGrid w:val="0"/>
                <w:sz w:val="22"/>
                <w:szCs w:val="22"/>
              </w:rPr>
              <w:t xml:space="preserve"> </w:t>
            </w:r>
            <w:r w:rsidR="00B12C42" w:rsidRPr="00E46B0A">
              <w:rPr>
                <w:snapToGrid w:val="0"/>
                <w:sz w:val="22"/>
                <w:szCs w:val="22"/>
              </w:rPr>
              <w:t>изменения условия о сроках оплаты продукции</w:t>
            </w:r>
            <w:r w:rsidR="00B12C42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46B0A" w:rsidRDefault="000C310C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46B0A" w:rsidRDefault="000C310C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12C42" w:rsidRPr="009865B8" w:rsidTr="0023511E">
        <w:trPr>
          <w:trHeight w:val="1224"/>
        </w:trPr>
        <w:tc>
          <w:tcPr>
            <w:tcW w:w="562" w:type="dxa"/>
            <w:vAlign w:val="center"/>
          </w:tcPr>
          <w:p w:rsidR="00B12C42" w:rsidRDefault="00B12C42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B12C42" w:rsidRDefault="00B12C42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B12C42" w:rsidRDefault="0023511E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2C42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B12C42" w:rsidRDefault="00B12C42" w:rsidP="00E46B0A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Pr="00B12C42">
              <w:rPr>
                <w:snapToGrid w:val="0"/>
                <w:sz w:val="22"/>
                <w:szCs w:val="22"/>
              </w:rPr>
              <w:t>от 20.12.2019 № С-87</w:t>
            </w:r>
            <w:r w:rsidRPr="00E46B0A">
              <w:rPr>
                <w:snapToGrid w:val="0"/>
                <w:sz w:val="22"/>
                <w:szCs w:val="22"/>
              </w:rPr>
              <w:t>в части изменения условия о сроках оплаты продукции</w:t>
            </w:r>
          </w:p>
        </w:tc>
        <w:tc>
          <w:tcPr>
            <w:tcW w:w="2126" w:type="dxa"/>
            <w:vAlign w:val="center"/>
          </w:tcPr>
          <w:p w:rsidR="00B12C42" w:rsidRDefault="00905A4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12C42" w:rsidRDefault="00905A46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4FF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86B2-8F2F-4BB6-880D-63A91E4E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2020-04-13T09:50:00Z</dcterms:created>
  <dcterms:modified xsi:type="dcterms:W3CDTF">2020-04-13T09:50:00Z</dcterms:modified>
</cp:coreProperties>
</file>