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C1682A">
        <w:t>15</w:t>
      </w:r>
      <w:r w:rsidR="0017237B">
        <w:t>.03</w:t>
      </w:r>
      <w:r w:rsidR="0070351F">
        <w:t>.2019</w:t>
      </w:r>
      <w:r w:rsidR="00BA4053" w:rsidRPr="009865B8">
        <w:t xml:space="preserve"> (протокол № </w:t>
      </w:r>
      <w:r w:rsidR="00C1682A">
        <w:t>43</w:t>
      </w:r>
      <w:r w:rsidR="00B65E59" w:rsidRPr="009865B8">
        <w:t xml:space="preserve">) принято решение о </w:t>
      </w:r>
      <w:r w:rsidRPr="009865B8">
        <w:t>совершении</w:t>
      </w:r>
      <w:r w:rsidR="001E168F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9865B8" w:rsidTr="0058098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7A3EE4" w:rsidRPr="009865B8">
              <w:rPr>
                <w:b/>
                <w:sz w:val="22"/>
                <w:szCs w:val="22"/>
              </w:rPr>
              <w:t xml:space="preserve">Общества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1E168F">
              <w:rPr>
                <w:b/>
                <w:sz w:val="22"/>
                <w:szCs w:val="22"/>
              </w:rPr>
              <w:t xml:space="preserve"> 31.01.2019</w:t>
            </w:r>
          </w:p>
        </w:tc>
      </w:tr>
      <w:tr w:rsidR="0017237B" w:rsidRPr="009865B8" w:rsidTr="003D3A3D">
        <w:trPr>
          <w:trHeight w:val="1147"/>
        </w:trPr>
        <w:tc>
          <w:tcPr>
            <w:tcW w:w="562" w:type="dxa"/>
            <w:vAlign w:val="center"/>
          </w:tcPr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</w:t>
            </w:r>
            <w:r w:rsidRPr="0017237B">
              <w:rPr>
                <w:sz w:val="22"/>
                <w:szCs w:val="22"/>
              </w:rPr>
              <w:t xml:space="preserve"> «Керамин – Столица Инвест»</w:t>
            </w:r>
            <w:r>
              <w:rPr>
                <w:sz w:val="22"/>
                <w:szCs w:val="22"/>
              </w:rPr>
              <w:t xml:space="preserve"> (г. Минск, Республика Беларусь)</w:t>
            </w:r>
          </w:p>
        </w:tc>
        <w:tc>
          <w:tcPr>
            <w:tcW w:w="1843" w:type="dxa"/>
            <w:vAlign w:val="center"/>
          </w:tcPr>
          <w:p w:rsidR="0017237B" w:rsidRPr="009865B8" w:rsidRDefault="00C1682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аренды, договор поставки</w:t>
            </w:r>
          </w:p>
        </w:tc>
        <w:tc>
          <w:tcPr>
            <w:tcW w:w="3969" w:type="dxa"/>
          </w:tcPr>
          <w:p w:rsidR="00C1682A" w:rsidRPr="00C1682A" w:rsidRDefault="00835D4B" w:rsidP="00C1682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1682A" w:rsidRPr="00C1682A">
              <w:rPr>
                <w:sz w:val="22"/>
                <w:szCs w:val="22"/>
              </w:rPr>
              <w:t>допол</w:t>
            </w:r>
            <w:r w:rsidR="00C1682A">
              <w:rPr>
                <w:sz w:val="22"/>
                <w:szCs w:val="22"/>
              </w:rPr>
              <w:t>нительное соглашение</w:t>
            </w:r>
            <w:r w:rsidR="00C1682A" w:rsidRPr="00C1682A">
              <w:rPr>
                <w:sz w:val="22"/>
                <w:szCs w:val="22"/>
              </w:rPr>
              <w:t xml:space="preserve"> к дого</w:t>
            </w:r>
            <w:r>
              <w:rPr>
                <w:sz w:val="22"/>
                <w:szCs w:val="22"/>
              </w:rPr>
              <w:t>вору аренды от 01.08.2018 № 40</w:t>
            </w:r>
            <w:r w:rsidR="00C1682A" w:rsidRPr="00C1682A">
              <w:rPr>
                <w:sz w:val="22"/>
                <w:szCs w:val="22"/>
              </w:rPr>
              <w:t xml:space="preserve">, исключив из предмета аренды принадлежность «диван (Эскиз № 1)», инвентарный номер 96002, арендная плата за принадлежности составит 9681,17 белорусских рублей в месяц. </w:t>
            </w:r>
          </w:p>
          <w:p w:rsidR="0017237B" w:rsidRPr="00C853BD" w:rsidRDefault="00835D4B" w:rsidP="00835D4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C1682A" w:rsidRPr="00C1682A">
              <w:rPr>
                <w:sz w:val="22"/>
                <w:szCs w:val="22"/>
              </w:rPr>
              <w:t>Продавец (ОАО «Керамин») обязуется передать в собственность Покупателя (унитарное предприятие «Керамин – Столица Инвест»), а Покупатель обязуется принять и оплатить имущество – диван (Эс</w:t>
            </w:r>
            <w:r>
              <w:rPr>
                <w:sz w:val="22"/>
                <w:szCs w:val="22"/>
              </w:rPr>
              <w:t>киз № 1) с инвентарным № 96002</w:t>
            </w:r>
          </w:p>
        </w:tc>
        <w:tc>
          <w:tcPr>
            <w:tcW w:w="2126" w:type="dxa"/>
            <w:vAlign w:val="center"/>
          </w:tcPr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180 458</w:t>
            </w:r>
            <w:r w:rsidRPr="009865B8">
              <w:rPr>
                <w:sz w:val="22"/>
                <w:szCs w:val="22"/>
              </w:rPr>
              <w:t xml:space="preserve"> тыс. белорусских рублей</w:t>
            </w:r>
          </w:p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7237B" w:rsidRPr="009865B8" w:rsidTr="0070351F">
        <w:trPr>
          <w:trHeight w:val="1147"/>
        </w:trPr>
        <w:tc>
          <w:tcPr>
            <w:tcW w:w="562" w:type="dxa"/>
            <w:vAlign w:val="center"/>
          </w:tcPr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17237B" w:rsidRPr="001E168F" w:rsidRDefault="00C1682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 (г. Воронеж, Российская Федерация)</w:t>
            </w:r>
          </w:p>
        </w:tc>
        <w:tc>
          <w:tcPr>
            <w:tcW w:w="1843" w:type="dxa"/>
            <w:vAlign w:val="center"/>
          </w:tcPr>
          <w:p w:rsidR="0017237B" w:rsidRDefault="00F92B82" w:rsidP="00C168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C1682A">
              <w:rPr>
                <w:sz w:val="22"/>
                <w:szCs w:val="22"/>
              </w:rPr>
              <w:t>поставки</w:t>
            </w:r>
          </w:p>
        </w:tc>
        <w:tc>
          <w:tcPr>
            <w:tcW w:w="3969" w:type="dxa"/>
            <w:vAlign w:val="center"/>
          </w:tcPr>
          <w:p w:rsidR="00C1682A" w:rsidRPr="00C1682A" w:rsidRDefault="00C1682A" w:rsidP="00C1682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</w:t>
            </w:r>
            <w:r w:rsidRPr="00C1682A">
              <w:rPr>
                <w:sz w:val="22"/>
                <w:szCs w:val="22"/>
              </w:rPr>
              <w:t xml:space="preserve">договор поставки от 27.12.2018 №С-114 </w:t>
            </w:r>
            <w:r>
              <w:rPr>
                <w:sz w:val="22"/>
                <w:szCs w:val="22"/>
              </w:rPr>
              <w:t>в части установления</w:t>
            </w:r>
            <w:r w:rsidRPr="00C1682A">
              <w:rPr>
                <w:sz w:val="22"/>
                <w:szCs w:val="22"/>
              </w:rPr>
              <w:t xml:space="preserve"> на период с 18.03.2019 по 31.</w:t>
            </w:r>
            <w:r>
              <w:rPr>
                <w:sz w:val="22"/>
                <w:szCs w:val="22"/>
              </w:rPr>
              <w:t>05.2019 (включительно) отпускной</w:t>
            </w:r>
            <w:r w:rsidRPr="00C1682A">
              <w:rPr>
                <w:sz w:val="22"/>
                <w:szCs w:val="22"/>
              </w:rPr>
              <w:t xml:space="preserve"> цену на условиях FCA г. Минск (c учетом стоимости упаковки, маркировки и средств пакетирования) на </w:t>
            </w:r>
            <w:proofErr w:type="spellStart"/>
            <w:r w:rsidRPr="00C1682A">
              <w:rPr>
                <w:sz w:val="22"/>
                <w:szCs w:val="22"/>
              </w:rPr>
              <w:t>керамогранит</w:t>
            </w:r>
            <w:proofErr w:type="spellEnd"/>
            <w:r w:rsidRPr="00C1682A">
              <w:rPr>
                <w:sz w:val="22"/>
                <w:szCs w:val="22"/>
              </w:rPr>
              <w:t xml:space="preserve"> крупноразмерный плоский 600х600 мм глазурованный "</w:t>
            </w:r>
            <w:proofErr w:type="spellStart"/>
            <w:r w:rsidRPr="00C1682A">
              <w:rPr>
                <w:sz w:val="22"/>
                <w:szCs w:val="22"/>
              </w:rPr>
              <w:t>Мультиколор</w:t>
            </w:r>
            <w:proofErr w:type="spellEnd"/>
            <w:r w:rsidRPr="00C1682A">
              <w:rPr>
                <w:sz w:val="22"/>
                <w:szCs w:val="22"/>
              </w:rPr>
              <w:t xml:space="preserve">-Р-N" 7 при условии выполнения объема выборки указанной продукции не менее 50 000 м2 за указанный период с условием оплаты указанного объема продукции на условиях 100% предоплаты. Поставка указанной продукции будет осуществляется в течение периода с 18.03.2019 по 31.05.2019 (включительно) партиями на основании согласованных заявок на соответствующий период и подписанных спецификаций. Покупатель обязуется выбирать продукцию, изготовленную в соответствии с согласованной заявкой и спецификацией на соответствующий период, своевременно и в полном объеме. </w:t>
            </w:r>
          </w:p>
          <w:p w:rsidR="00C1682A" w:rsidRPr="00C1682A" w:rsidRDefault="00C1682A" w:rsidP="00C1682A">
            <w:pPr>
              <w:pStyle w:val="ConsPlusNormal"/>
              <w:rPr>
                <w:sz w:val="22"/>
                <w:szCs w:val="22"/>
              </w:rPr>
            </w:pPr>
            <w:r w:rsidRPr="00C1682A">
              <w:rPr>
                <w:sz w:val="22"/>
                <w:szCs w:val="22"/>
              </w:rPr>
              <w:t>Поставка оплаченной в установленном порядке партии продукции осуществляется не позднее 23 (двадцати трех) рабочих дней с момента зачисления денежных средств на расчетный счет Поставщика.</w:t>
            </w:r>
          </w:p>
          <w:p w:rsidR="0017237B" w:rsidRPr="001D6708" w:rsidRDefault="00C1682A" w:rsidP="00C1682A">
            <w:pPr>
              <w:pStyle w:val="ConsPlusNormal"/>
              <w:rPr>
                <w:sz w:val="22"/>
                <w:szCs w:val="22"/>
              </w:rPr>
            </w:pPr>
            <w:r w:rsidRPr="00C1682A">
              <w:rPr>
                <w:sz w:val="22"/>
                <w:szCs w:val="22"/>
              </w:rPr>
              <w:t>Отпускную цену установить на условиях FCA г. Минск для возможности дальнейшего определения ее уровня по другим действующим условиям договора поставки.</w:t>
            </w:r>
          </w:p>
        </w:tc>
        <w:tc>
          <w:tcPr>
            <w:tcW w:w="2126" w:type="dxa"/>
            <w:vAlign w:val="center"/>
          </w:tcPr>
          <w:p w:rsidR="0017237B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7237B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C1682A" w:rsidRPr="009865B8" w:rsidTr="0070351F">
        <w:trPr>
          <w:trHeight w:val="1147"/>
        </w:trPr>
        <w:tc>
          <w:tcPr>
            <w:tcW w:w="562" w:type="dxa"/>
            <w:vAlign w:val="center"/>
          </w:tcPr>
          <w:p w:rsidR="00C1682A" w:rsidRDefault="00C1682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C1682A" w:rsidRDefault="00C1682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 w:rsidRPr="00C1682A">
              <w:rPr>
                <w:sz w:val="22"/>
                <w:szCs w:val="22"/>
              </w:rPr>
              <w:t>С.П.Т.К. «KERAMIN» О.О.О.</w:t>
            </w:r>
            <w:r w:rsidR="00835D4B">
              <w:rPr>
                <w:sz w:val="22"/>
                <w:szCs w:val="22"/>
              </w:rPr>
              <w:t xml:space="preserve"> (г. Кишинев, Республика Молдова)</w:t>
            </w:r>
          </w:p>
        </w:tc>
        <w:tc>
          <w:tcPr>
            <w:tcW w:w="1843" w:type="dxa"/>
            <w:vAlign w:val="center"/>
          </w:tcPr>
          <w:p w:rsidR="00C1682A" w:rsidRDefault="00C1682A" w:rsidP="00C168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C1682A" w:rsidRPr="00C1682A" w:rsidRDefault="00C1682A" w:rsidP="00C1682A">
            <w:pPr>
              <w:pStyle w:val="ConsPlusNormal"/>
              <w:rPr>
                <w:sz w:val="22"/>
                <w:szCs w:val="22"/>
              </w:rPr>
            </w:pPr>
            <w:r w:rsidRPr="00C1682A">
              <w:rPr>
                <w:sz w:val="22"/>
                <w:szCs w:val="22"/>
              </w:rPr>
              <w:t>внесение изменения в договор</w:t>
            </w:r>
            <w:r>
              <w:rPr>
                <w:sz w:val="22"/>
                <w:szCs w:val="22"/>
              </w:rPr>
              <w:t xml:space="preserve"> поставки от 14.03.2018 № С-30</w:t>
            </w:r>
            <w:r w:rsidRPr="00C1682A">
              <w:rPr>
                <w:sz w:val="22"/>
                <w:szCs w:val="22"/>
              </w:rPr>
              <w:t>, дополнив пункт 4.4. договора абзацем следующего содержания:</w:t>
            </w:r>
          </w:p>
          <w:p w:rsidR="00C1682A" w:rsidRDefault="00C1682A" w:rsidP="00C1682A">
            <w:pPr>
              <w:pStyle w:val="ConsPlusNormal"/>
              <w:rPr>
                <w:sz w:val="22"/>
                <w:szCs w:val="22"/>
              </w:rPr>
            </w:pPr>
            <w:r w:rsidRPr="00C1682A">
              <w:rPr>
                <w:sz w:val="22"/>
                <w:szCs w:val="22"/>
              </w:rPr>
              <w:t>«-на условиях FCA, г. Минск при отгрузке продукции автомобильным транспортом Покупателя: включают стоимость упаковки, маркировки, средств пакетирования и сертификата происхождения.».</w:t>
            </w:r>
          </w:p>
        </w:tc>
        <w:tc>
          <w:tcPr>
            <w:tcW w:w="2126" w:type="dxa"/>
            <w:vAlign w:val="center"/>
          </w:tcPr>
          <w:p w:rsidR="00C1682A" w:rsidRDefault="00C1682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1682A" w:rsidRDefault="00C1682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C40A9"/>
    <w:rsid w:val="0030224E"/>
    <w:rsid w:val="00314631"/>
    <w:rsid w:val="003361E5"/>
    <w:rsid w:val="00367357"/>
    <w:rsid w:val="003727A1"/>
    <w:rsid w:val="0037745E"/>
    <w:rsid w:val="00395965"/>
    <w:rsid w:val="003B27DA"/>
    <w:rsid w:val="003E5ABE"/>
    <w:rsid w:val="0043522D"/>
    <w:rsid w:val="0045058B"/>
    <w:rsid w:val="0047054A"/>
    <w:rsid w:val="00481598"/>
    <w:rsid w:val="004832ED"/>
    <w:rsid w:val="004A029B"/>
    <w:rsid w:val="004B1319"/>
    <w:rsid w:val="004C55B5"/>
    <w:rsid w:val="004D4F3E"/>
    <w:rsid w:val="004E25B0"/>
    <w:rsid w:val="004E30A1"/>
    <w:rsid w:val="004F2C83"/>
    <w:rsid w:val="00530BFA"/>
    <w:rsid w:val="00544886"/>
    <w:rsid w:val="0055413A"/>
    <w:rsid w:val="005727D6"/>
    <w:rsid w:val="005804C6"/>
    <w:rsid w:val="00580986"/>
    <w:rsid w:val="005B486D"/>
    <w:rsid w:val="006B4A57"/>
    <w:rsid w:val="006B630C"/>
    <w:rsid w:val="006D4204"/>
    <w:rsid w:val="006D4C51"/>
    <w:rsid w:val="0070351F"/>
    <w:rsid w:val="007140A1"/>
    <w:rsid w:val="00715880"/>
    <w:rsid w:val="00740931"/>
    <w:rsid w:val="007620BF"/>
    <w:rsid w:val="00775387"/>
    <w:rsid w:val="007840ED"/>
    <w:rsid w:val="007847DA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C46"/>
    <w:rsid w:val="00835D4B"/>
    <w:rsid w:val="008620F3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C435A"/>
    <w:rsid w:val="00B04C1B"/>
    <w:rsid w:val="00B12FAF"/>
    <w:rsid w:val="00B26705"/>
    <w:rsid w:val="00B56D83"/>
    <w:rsid w:val="00B65E59"/>
    <w:rsid w:val="00B75F05"/>
    <w:rsid w:val="00BA4053"/>
    <w:rsid w:val="00BD6192"/>
    <w:rsid w:val="00BD7A5F"/>
    <w:rsid w:val="00C1682A"/>
    <w:rsid w:val="00C24718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4952"/>
    <w:rsid w:val="00EA341A"/>
    <w:rsid w:val="00EA51C3"/>
    <w:rsid w:val="00EA558F"/>
    <w:rsid w:val="00F1171E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5868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BAB03-BA07-4874-8096-2589881D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2019-03-15T10:43:00Z</dcterms:created>
  <dcterms:modified xsi:type="dcterms:W3CDTF">2019-03-15T10:43:00Z</dcterms:modified>
</cp:coreProperties>
</file>